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D3" w:rsidRDefault="00FB74D3" w:rsidP="00FB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3960"/>
      </w:tblGrid>
      <w:tr w:rsidR="001510CC" w:rsidRPr="0013756C" w:rsidTr="00953822"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Ҡ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Ҡ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1510CC" w:rsidRPr="0013756C" w:rsidRDefault="001510CC" w:rsidP="0095382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1510CC" w:rsidRPr="0013756C" w:rsidRDefault="001510CC" w:rsidP="0095382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1510CC" w:rsidRPr="0013756C" w:rsidRDefault="001510CC" w:rsidP="0095382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453657, </w:t>
            </w:r>
            <w:proofErr w:type="spellStart"/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Байма</w:t>
            </w:r>
            <w:r>
              <w:rPr>
                <w:rFonts w:ascii="Calibri" w:eastAsia="Times New Roman" w:hAnsi="Calibri" w:cs="Calibri"/>
                <w:sz w:val="16"/>
                <w:szCs w:val="24"/>
                <w:lang w:eastAsia="ru-RU"/>
              </w:rPr>
              <w:t>ҡ</w:t>
            </w:r>
            <w:proofErr w:type="spellEnd"/>
            <w:r w:rsidRPr="0013756C">
              <w:rPr>
                <w:rFonts w:ascii="Times New Roman Bash" w:eastAsia="Times New Roman" w:hAnsi="Times New Roman Bash" w:cs="Times New Roman"/>
                <w:sz w:val="16"/>
                <w:szCs w:val="24"/>
                <w:lang w:eastAsia="ru-RU"/>
              </w:rPr>
              <w:t xml:space="preserve"> </w:t>
            </w:r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районы</w:t>
            </w:r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ғә</w:t>
            </w:r>
            <w:proofErr w:type="gramStart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ә</w:t>
            </w:r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т</w:t>
            </w:r>
            <w:proofErr w:type="spellEnd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ауылы</w:t>
            </w:r>
            <w:proofErr w:type="spellEnd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, </w:t>
            </w:r>
            <w:proofErr w:type="spellStart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>К.Дияров</w:t>
            </w:r>
            <w:proofErr w:type="spellEnd"/>
            <w:r w:rsidRPr="0013756C">
              <w:rPr>
                <w:rFonts w:ascii="TimBashk" w:eastAsia="Times New Roman" w:hAnsi="TimBashk" w:cs="Times New Roman"/>
                <w:sz w:val="16"/>
                <w:szCs w:val="24"/>
                <w:lang w:eastAsia="ru-RU"/>
              </w:rPr>
              <w:t xml:space="preserve"> урамы,</w:t>
            </w:r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10CC" w:rsidRPr="0013756C" w:rsidRDefault="001510CC" w:rsidP="0095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AB31E5" wp14:editId="66A623F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0CC" w:rsidRPr="0013756C" w:rsidRDefault="001510CC" w:rsidP="00953822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10CC" w:rsidRPr="0013756C" w:rsidRDefault="001510CC" w:rsidP="0095382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1510CC" w:rsidRPr="0013756C" w:rsidRDefault="001510CC" w:rsidP="0095382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510CC" w:rsidRPr="0013756C" w:rsidRDefault="001510CC" w:rsidP="00953822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1510CC" w:rsidRPr="0013756C" w:rsidRDefault="001510CC" w:rsidP="00953822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13756C"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:rsidR="001510CC" w:rsidRPr="0013756C" w:rsidRDefault="001510CC" w:rsidP="0095382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1510CC" w:rsidRPr="0013756C" w:rsidRDefault="001510CC" w:rsidP="00953822">
            <w:pPr>
              <w:spacing w:after="0" w:line="240" w:lineRule="auto"/>
              <w:ind w:right="-144"/>
              <w:rPr>
                <w:rFonts w:ascii="Times New Roman Bash" w:eastAsia="Times New Roman" w:hAnsi="Times New Roman Bash" w:cs="Times New Roman"/>
                <w:sz w:val="16"/>
                <w:szCs w:val="24"/>
                <w:lang w:val="be-BY" w:eastAsia="ru-RU"/>
              </w:rPr>
            </w:pPr>
            <w:r w:rsidRPr="0013756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453657</w:t>
            </w:r>
            <w:r w:rsidRPr="0013756C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 w:eastAsia="ru-RU"/>
              </w:rPr>
              <w:t xml:space="preserve">, </w:t>
            </w:r>
            <w:r w:rsidRPr="0013756C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Баймакский район, с</w:t>
            </w:r>
            <w:proofErr w:type="gramStart"/>
            <w:r w:rsidRPr="0013756C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.Н</w:t>
            </w:r>
            <w:proofErr w:type="gramEnd"/>
            <w:r w:rsidRPr="0013756C">
              <w:rPr>
                <w:rFonts w:ascii="TimBashk" w:eastAsia="Times New Roman" w:hAnsi="TimBashk" w:cs="Times New Roman"/>
                <w:b/>
                <w:sz w:val="16"/>
                <w:szCs w:val="24"/>
                <w:lang w:val="be-BY" w:eastAsia="ru-RU"/>
              </w:rPr>
              <w:t>игаматово, ул. К.Диярова</w:t>
            </w:r>
            <w:r w:rsidRPr="0013756C">
              <w:rPr>
                <w:rFonts w:ascii="Times New Roman Bash" w:eastAsia="Times New Roman" w:hAnsi="Times New Roman Bash" w:cs="Times New Roman"/>
                <w:b/>
                <w:sz w:val="16"/>
                <w:szCs w:val="24"/>
                <w:lang w:val="be-BY" w:eastAsia="ru-RU"/>
              </w:rPr>
              <w:t>,7</w:t>
            </w:r>
          </w:p>
          <w:p w:rsidR="001510CC" w:rsidRPr="0013756C" w:rsidRDefault="001510CC" w:rsidP="00953822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3756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тел.: (34751) 4-75-37, 4-75-43</w:t>
            </w:r>
          </w:p>
        </w:tc>
      </w:tr>
    </w:tbl>
    <w:p w:rsidR="00FB74D3" w:rsidRDefault="00FB74D3" w:rsidP="00FB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D3" w:rsidRDefault="001510CC" w:rsidP="0015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№1                                        ПОСТАНОВЛЕНИЕ</w:t>
      </w:r>
    </w:p>
    <w:p w:rsidR="00FB74D3" w:rsidRDefault="001510CC" w:rsidP="00FB7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ғинуар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18 января 2016 года</w:t>
      </w:r>
    </w:p>
    <w:p w:rsidR="00FB74D3" w:rsidRDefault="00FB74D3" w:rsidP="00FB74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87">
        <w:rPr>
          <w:rFonts w:ascii="Times New Roman" w:hAnsi="Times New Roman" w:cs="Times New Roman"/>
          <w:b/>
          <w:sz w:val="24"/>
          <w:szCs w:val="24"/>
        </w:rPr>
        <w:t xml:space="preserve">«Об упорядочении реестрового учета и организации надлежащего </w:t>
      </w:r>
      <w:proofErr w:type="gramStart"/>
      <w:r w:rsidRPr="00CE2087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CE2087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общего пользования»</w:t>
      </w:r>
    </w:p>
    <w:p w:rsidR="00FB74D3" w:rsidRDefault="00FB74D3" w:rsidP="00FB74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087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со ст. 14 ФЗ «Об общих принципах организации местного самоуправления в Российской Федерации» № 131-ФЗ от 06.10.2003 г., ст. 13 ФЗ «Об автомобильных дорогах и дорожной деятельности в Российской Федерации и о внесении в отдельные законодательные акты Российской Федерации» от 08.11.2007 г. № 257-ФЗ, в рамках проведения инвентаризации автомобильных дорог общего пользования, расположенных на территории сельского поселения </w:t>
      </w:r>
      <w:proofErr w:type="spellStart"/>
      <w:r w:rsidR="008C78B9">
        <w:rPr>
          <w:rFonts w:ascii="Times New Roman" w:hAnsi="Times New Roman" w:cs="Times New Roman"/>
          <w:sz w:val="24"/>
          <w:szCs w:val="24"/>
        </w:rPr>
        <w:t>Нигамато</w:t>
      </w:r>
      <w:r w:rsidR="008C0EA8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Баймакский район Республики Башкортостан,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дороги в разные годы строились за счет бюджетов разных уровней, либо за счет заинтересованных лиц и предприятий, прекративших свою деятельность по различным причинам, в целых приведения в соответствие принадлежности  автомобильных дорог общего пользования, Администрации сельского поселения </w:t>
      </w:r>
      <w:proofErr w:type="spellStart"/>
      <w:r w:rsidR="00323CCC">
        <w:rPr>
          <w:rFonts w:ascii="Times New Roman" w:hAnsi="Times New Roman" w:cs="Times New Roman"/>
          <w:sz w:val="24"/>
          <w:szCs w:val="24"/>
        </w:rPr>
        <w:t>Нигамат</w:t>
      </w:r>
      <w:r w:rsidR="008C0EA8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FB74D3" w:rsidRDefault="00FB74D3" w:rsidP="00FB74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74D3" w:rsidRDefault="00FB74D3" w:rsidP="00FB7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 г. Баймак учесть сооружения, указанные в Приложении к настоящему постановлению, в реестре муниципального имущества в составе казны сельского поселения </w:t>
      </w:r>
      <w:r w:rsidR="005E55E5">
        <w:rPr>
          <w:rFonts w:ascii="Times New Roman" w:hAnsi="Times New Roman" w:cs="Times New Roman"/>
          <w:sz w:val="24"/>
          <w:szCs w:val="24"/>
        </w:rPr>
        <w:t>Нигамато</w:t>
      </w:r>
      <w:r w:rsidR="008C0EA8">
        <w:rPr>
          <w:rFonts w:ascii="Times New Roman" w:hAnsi="Times New Roman" w:cs="Times New Roman"/>
          <w:sz w:val="24"/>
          <w:szCs w:val="24"/>
        </w:rPr>
        <w:t>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(по согласованию).</w:t>
      </w:r>
    </w:p>
    <w:p w:rsidR="00FB74D3" w:rsidRDefault="00FB74D3" w:rsidP="00FB7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является основанием для возникновения права муниципальной собственности сельского поселения </w:t>
      </w:r>
      <w:proofErr w:type="spellStart"/>
      <w:r w:rsidR="00323CCC">
        <w:rPr>
          <w:rFonts w:ascii="Times New Roman" w:hAnsi="Times New Roman" w:cs="Times New Roman"/>
          <w:sz w:val="24"/>
          <w:szCs w:val="24"/>
        </w:rPr>
        <w:t>Нигамато</w:t>
      </w:r>
      <w:r w:rsidR="008C0EA8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на имущество, указанное в п. 1 настоящего постановления.</w:t>
      </w:r>
    </w:p>
    <w:p w:rsidR="00FB74D3" w:rsidRDefault="00FB74D3" w:rsidP="00FB74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B74D3" w:rsidRPr="006E58BD" w:rsidRDefault="00FB74D3" w:rsidP="00FB74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58B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B74D3" w:rsidRPr="006E58BD" w:rsidRDefault="005E55E5" w:rsidP="00FB74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 w:rsidR="00FB74D3" w:rsidRPr="006E58B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3D09" w:rsidRDefault="00FB74D3" w:rsidP="00FB74D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58BD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6E58BD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6E58BD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    </w:t>
      </w:r>
      <w:r w:rsidR="00F93394">
        <w:rPr>
          <w:rFonts w:ascii="Times New Roman" w:hAnsi="Times New Roman" w:cs="Times New Roman"/>
          <w:sz w:val="24"/>
          <w:szCs w:val="24"/>
        </w:rPr>
        <w:t xml:space="preserve">Ф.Г. </w:t>
      </w:r>
      <w:proofErr w:type="spellStart"/>
      <w:r w:rsidR="00F93394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4D30B1" w:rsidRDefault="004D30B1" w:rsidP="004D30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30B1" w:rsidRDefault="004D30B1" w:rsidP="004D30B1">
      <w:pPr>
        <w:spacing w:after="0" w:line="240" w:lineRule="auto"/>
        <w:jc w:val="both"/>
      </w:pPr>
    </w:p>
    <w:p w:rsidR="004D30B1" w:rsidRDefault="004D30B1" w:rsidP="004D30B1">
      <w:pPr>
        <w:spacing w:after="0" w:line="240" w:lineRule="auto"/>
      </w:pPr>
    </w:p>
    <w:p w:rsidR="004D30B1" w:rsidRDefault="004D30B1" w:rsidP="004D30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автомобильных дорог общего пользования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774"/>
        <w:gridCol w:w="4849"/>
        <w:gridCol w:w="2300"/>
      </w:tblGrid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9734</w:t>
            </w:r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Баимово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Верхнеяикбаево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Нижнеяикбаево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Исяново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  <w:tr w:rsidR="004D30B1" w:rsidTr="004D3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B1" w:rsidRDefault="004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/с, с. 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B1" w:rsidRDefault="004D30B1" w:rsidP="004D30B1"/>
    <w:p w:rsidR="004D30B1" w:rsidRDefault="004D30B1" w:rsidP="004D30B1"/>
    <w:p w:rsidR="004D30B1" w:rsidRDefault="004D30B1" w:rsidP="004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B1" w:rsidRDefault="004D30B1" w:rsidP="004D3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B1" w:rsidRDefault="004D30B1" w:rsidP="004D30B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D30B1" w:rsidRDefault="004D30B1" w:rsidP="004D30B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D30B1" w:rsidRDefault="004D30B1" w:rsidP="004D30B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       </w:t>
      </w:r>
      <w:r>
        <w:rPr>
          <w:rFonts w:ascii="Times New Roman" w:hAnsi="Times New Roman" w:cs="Times New Roman"/>
          <w:sz w:val="24"/>
          <w:szCs w:val="24"/>
        </w:rPr>
        <w:t>Ф.Г.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ахитова</w:t>
      </w:r>
    </w:p>
    <w:p w:rsidR="004D30B1" w:rsidRDefault="004D30B1" w:rsidP="004D30B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55E5" w:rsidRDefault="005E55E5" w:rsidP="005E55E5"/>
    <w:p w:rsidR="005E55E5" w:rsidRDefault="005E55E5" w:rsidP="00FB74D3">
      <w:pPr>
        <w:spacing w:after="0" w:line="240" w:lineRule="auto"/>
        <w:ind w:left="709"/>
      </w:pPr>
    </w:p>
    <w:sectPr w:rsidR="005E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9DE"/>
    <w:multiLevelType w:val="hybridMultilevel"/>
    <w:tmpl w:val="CA3CE178"/>
    <w:lvl w:ilvl="0" w:tplc="4A6A5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D3"/>
    <w:rsid w:val="0000442B"/>
    <w:rsid w:val="001510CC"/>
    <w:rsid w:val="002052E1"/>
    <w:rsid w:val="002A5D8E"/>
    <w:rsid w:val="00323CCC"/>
    <w:rsid w:val="004158DE"/>
    <w:rsid w:val="004D30B1"/>
    <w:rsid w:val="005E55E5"/>
    <w:rsid w:val="006E0A3D"/>
    <w:rsid w:val="008008FA"/>
    <w:rsid w:val="008C0EA8"/>
    <w:rsid w:val="008C78B9"/>
    <w:rsid w:val="008C7EDF"/>
    <w:rsid w:val="0091386F"/>
    <w:rsid w:val="00A029F4"/>
    <w:rsid w:val="00A246B6"/>
    <w:rsid w:val="00A816FD"/>
    <w:rsid w:val="00E17099"/>
    <w:rsid w:val="00E34E93"/>
    <w:rsid w:val="00F93394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3"/>
    <w:pPr>
      <w:ind w:left="720"/>
      <w:contextualSpacing/>
    </w:pPr>
  </w:style>
  <w:style w:type="table" w:styleId="a4">
    <w:name w:val="Table Grid"/>
    <w:basedOn w:val="a1"/>
    <w:uiPriority w:val="59"/>
    <w:rsid w:val="005E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D3"/>
    <w:pPr>
      <w:ind w:left="720"/>
      <w:contextualSpacing/>
    </w:pPr>
  </w:style>
  <w:style w:type="table" w:styleId="a4">
    <w:name w:val="Table Grid"/>
    <w:basedOn w:val="a1"/>
    <w:uiPriority w:val="59"/>
    <w:rsid w:val="005E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Gulsina</dc:creator>
  <cp:lastModifiedBy>Admin</cp:lastModifiedBy>
  <cp:revision>4</cp:revision>
  <cp:lastPrinted>2016-01-18T05:22:00Z</cp:lastPrinted>
  <dcterms:created xsi:type="dcterms:W3CDTF">2016-01-18T06:24:00Z</dcterms:created>
  <dcterms:modified xsi:type="dcterms:W3CDTF">2016-02-16T05:55:00Z</dcterms:modified>
</cp:coreProperties>
</file>